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rFonts w:ascii="Lato" w:cs="Lato" w:eastAsia="Lato" w:hAnsi="Lato"/>
          <w:color w:val="000000"/>
          <w:sz w:val="40"/>
          <w:szCs w:val="40"/>
        </w:rPr>
      </w:pPr>
      <w:bookmarkStart w:colFirst="0" w:colLast="0" w:name="_sof5tswkrcp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left"/>
        <w:rPr>
          <w:rFonts w:ascii="Montserrat" w:cs="Montserrat" w:eastAsia="Montserrat" w:hAnsi="Montserrat"/>
          <w:b w:val="1"/>
          <w:bCs w:val="1"/>
          <w:color w:val="000000"/>
          <w:sz w:val="36"/>
          <w:szCs w:val="36"/>
        </w:rPr>
      </w:pPr>
      <w:bookmarkStart w:colFirst="0" w:colLast="0" w:name="_exbsqwcgkdt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jc w:val="left"/>
        <w:rPr>
          <w:rFonts w:ascii="Montserrat" w:cs="Montserrat" w:eastAsia="Montserrat" w:hAnsi="Montserrat"/>
          <w:b w:val="1"/>
          <w:bCs w:val="1"/>
          <w:color w:val="000000"/>
          <w:sz w:val="36"/>
          <w:szCs w:val="36"/>
        </w:rPr>
      </w:pPr>
      <w:bookmarkStart w:colFirst="0" w:colLast="0" w:name="_4qxgzxao6biq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36"/>
          <w:szCs w:val="36"/>
          <w:rtl w:val="0"/>
        </w:rPr>
        <w:t xml:space="preserve">CRITICAL INCIDENT MANAGEMENT PLAN (CIMP)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Lato" w:cs="Lato" w:eastAsia="Lato" w:hAnsi="Lato"/>
          <w:color w:val="ff0000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Trip Name: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STEM On Track</w:t>
        <w:br w:type="textWrapping"/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Location: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Whilton Mill Circuit, Northampton</w:t>
        <w:br w:type="textWrapping"/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Dates: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Test Day - 7th May 2026 | Race Day - 20th June 2026</w:t>
        <w:br w:type="textWrapping"/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Trip Leader: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color w:val="ff0000"/>
          <w:sz w:val="24"/>
          <w:szCs w:val="24"/>
          <w:rtl w:val="0"/>
        </w:rPr>
        <w:t xml:space="preserve">[Insert Teacher’s Name]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br w:type="textWrapping"/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Deputy Leader: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color w:val="ff0000"/>
          <w:sz w:val="24"/>
          <w:szCs w:val="24"/>
          <w:rtl w:val="0"/>
        </w:rPr>
        <w:t xml:space="preserve">[Insert Teacher’s Name]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br w:type="textWrapping"/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Number of Students: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color w:val="ff0000"/>
          <w:sz w:val="24"/>
          <w:szCs w:val="24"/>
          <w:rtl w:val="0"/>
        </w:rPr>
        <w:t xml:space="preserve">[Insert Number]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br w:type="textWrapping"/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Number of Staff/Volunteers: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color w:val="ff0000"/>
          <w:sz w:val="24"/>
          <w:szCs w:val="24"/>
          <w:rtl w:val="0"/>
        </w:rPr>
        <w:t xml:space="preserve">[Insert Number]</w:t>
      </w:r>
    </w:p>
    <w:p w:rsidR="00000000" w:rsidDel="00000000" w:rsidP="00000000" w:rsidRDefault="00000000" w:rsidRPr="00000000" w14:paraId="00000005">
      <w:pPr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rFonts w:ascii="Lato" w:cs="Lato" w:eastAsia="Lato" w:hAnsi="Lato"/>
          <w:b w:val="1"/>
          <w:bCs w:val="1"/>
          <w:color w:val="000000"/>
          <w:sz w:val="20"/>
          <w:szCs w:val="20"/>
        </w:rPr>
      </w:pPr>
      <w:bookmarkStart w:colFirst="0" w:colLast="0" w:name="_pfw27q8k3ovp" w:id="3"/>
      <w:bookmarkEnd w:id="3"/>
      <w:r w:rsidDel="00000000" w:rsidR="00000000" w:rsidRPr="00000000">
        <w:rPr>
          <w:rFonts w:ascii="Lato" w:cs="Lato" w:eastAsia="Lato" w:hAnsi="Lato"/>
          <w:b w:val="1"/>
          <w:bCs w:val="1"/>
          <w:color w:val="000000"/>
          <w:sz w:val="20"/>
          <w:szCs w:val="20"/>
          <w:rtl w:val="0"/>
        </w:rPr>
        <w:t xml:space="preserve">PURPOSE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This CIMP outlines the steps to follow in the event of a critical incident during the STEM On Track trip. The goal is to ensure the safety and welfare of all participants and enable a swift and effective response.</w:t>
      </w:r>
    </w:p>
    <w:p w:rsidR="00000000" w:rsidDel="00000000" w:rsidP="00000000" w:rsidRDefault="00000000" w:rsidRPr="00000000" w14:paraId="0000000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rFonts w:ascii="Lato" w:cs="Lato" w:eastAsia="Lato" w:hAnsi="Lato"/>
          <w:b w:val="1"/>
          <w:bCs w:val="1"/>
          <w:color w:val="000000"/>
          <w:sz w:val="20"/>
          <w:szCs w:val="20"/>
        </w:rPr>
      </w:pPr>
      <w:bookmarkStart w:colFirst="0" w:colLast="0" w:name="_898bj23ltege" w:id="4"/>
      <w:bookmarkEnd w:id="4"/>
      <w:r w:rsidDel="00000000" w:rsidR="00000000" w:rsidRPr="00000000">
        <w:rPr>
          <w:rFonts w:ascii="Lato" w:cs="Lato" w:eastAsia="Lato" w:hAnsi="Lato"/>
          <w:b w:val="1"/>
          <w:bCs w:val="1"/>
          <w:color w:val="000000"/>
          <w:sz w:val="20"/>
          <w:szCs w:val="20"/>
          <w:rtl w:val="0"/>
        </w:rPr>
        <w:t xml:space="preserve">DEFINITIONS OF CRITICAL INCIDENTS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 critical incident includes, but is not limited to: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Serious injury or illness requiring emergency services.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Missing student(s).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Fire, explosion, or dangerous environmental conditions.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Severe weather impacting safety.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Transport issues, such as a breakdown or accident.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Aggressive behavior or threat to safety from external sources.</w:t>
      </w:r>
    </w:p>
    <w:p w:rsidR="00000000" w:rsidDel="00000000" w:rsidP="00000000" w:rsidRDefault="00000000" w:rsidRPr="00000000" w14:paraId="0000001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rFonts w:ascii="Lato" w:cs="Lato" w:eastAsia="Lato" w:hAnsi="Lato"/>
          <w:color w:val="000000"/>
          <w:sz w:val="20"/>
          <w:szCs w:val="20"/>
        </w:rPr>
      </w:pPr>
      <w:bookmarkStart w:colFirst="0" w:colLast="0" w:name="_x7fo424clzq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rFonts w:ascii="Lato" w:cs="Lato" w:eastAsia="Lato" w:hAnsi="Lato"/>
          <w:b w:val="1"/>
          <w:bCs w:val="1"/>
          <w:color w:val="000000"/>
          <w:sz w:val="24"/>
          <w:szCs w:val="24"/>
        </w:rPr>
      </w:pPr>
      <w:bookmarkStart w:colFirst="0" w:colLast="0" w:name="_83kdfg1k4ne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rFonts w:ascii="Lato" w:cs="Lato" w:eastAsia="Lato" w:hAnsi="Lato"/>
          <w:b w:val="1"/>
          <w:bCs w:val="1"/>
          <w:color w:val="000000"/>
          <w:sz w:val="24"/>
          <w:szCs w:val="24"/>
        </w:rPr>
      </w:pPr>
      <w:bookmarkStart w:colFirst="0" w:colLast="0" w:name="_on5ajg818nq0" w:id="7"/>
      <w:bookmarkEnd w:id="7"/>
      <w:r w:rsidDel="00000000" w:rsidR="00000000" w:rsidRPr="00000000">
        <w:rPr>
          <w:rFonts w:ascii="Lato" w:cs="Lato" w:eastAsia="Lato" w:hAnsi="Lato"/>
          <w:b w:val="1"/>
          <w:bCs w:val="1"/>
          <w:color w:val="000000"/>
          <w:sz w:val="24"/>
          <w:szCs w:val="24"/>
          <w:rtl w:val="0"/>
        </w:rPr>
        <w:t xml:space="preserve">KEY CONTACT INFORMATION</w:t>
      </w:r>
    </w:p>
    <w:tbl>
      <w:tblPr>
        <w:tblStyle w:val="Table1"/>
        <w:tblW w:w="102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40"/>
        <w:gridCol w:w="3330"/>
        <w:gridCol w:w="1275"/>
        <w:gridCol w:w="3285"/>
        <w:tblGridChange w:id="0">
          <w:tblGrid>
            <w:gridCol w:w="2340"/>
            <w:gridCol w:w="3330"/>
            <w:gridCol w:w="1275"/>
            <w:gridCol w:w="328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Phone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Backup Contact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.8505859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Trip Leader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Lato" w:cs="Lato" w:eastAsia="Lato" w:hAnsi="Lat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ff0000"/>
                <w:sz w:val="20"/>
                <w:szCs w:val="20"/>
                <w:rtl w:val="0"/>
              </w:rPr>
              <w:t xml:space="preserve">[Insert 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Lato" w:cs="Lato" w:eastAsia="Lato" w:hAnsi="Lat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ff0000"/>
                <w:sz w:val="20"/>
                <w:szCs w:val="20"/>
                <w:rtl w:val="0"/>
              </w:rPr>
              <w:t xml:space="preserve">[Insert Number]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Lato" w:cs="Lato" w:eastAsia="Lato" w:hAnsi="Lat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ff0000"/>
                <w:sz w:val="20"/>
                <w:szCs w:val="20"/>
                <w:rtl w:val="0"/>
              </w:rPr>
              <w:t xml:space="preserve">[Insert Name &amp; Number]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Deputy Leader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Lato" w:cs="Lato" w:eastAsia="Lato" w:hAnsi="Lat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ff0000"/>
                <w:sz w:val="20"/>
                <w:szCs w:val="20"/>
                <w:rtl w:val="0"/>
              </w:rPr>
              <w:t xml:space="preserve">[Insert 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Lato" w:cs="Lato" w:eastAsia="Lato" w:hAnsi="Lat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ff0000"/>
                <w:sz w:val="20"/>
                <w:szCs w:val="20"/>
                <w:rtl w:val="0"/>
              </w:rPr>
              <w:t xml:space="preserve">[Insert Number]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Lato" w:cs="Lato" w:eastAsia="Lato" w:hAnsi="Lat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ff0000"/>
                <w:sz w:val="20"/>
                <w:szCs w:val="20"/>
                <w:rtl w:val="0"/>
              </w:rPr>
              <w:t xml:space="preserve">[Insert Name &amp; Number]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School Emergency Contact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Lato" w:cs="Lato" w:eastAsia="Lato" w:hAnsi="Lat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ff0000"/>
                <w:sz w:val="20"/>
                <w:szCs w:val="20"/>
                <w:rtl w:val="0"/>
              </w:rPr>
              <w:t xml:space="preserve">[Insert 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Lato" w:cs="Lato" w:eastAsia="Lato" w:hAnsi="Lat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ff0000"/>
                <w:sz w:val="20"/>
                <w:szCs w:val="20"/>
                <w:rtl w:val="0"/>
              </w:rPr>
              <w:t xml:space="preserve">[Insert Number]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Lato" w:cs="Lato" w:eastAsia="Lato" w:hAnsi="Lat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ff0000"/>
                <w:sz w:val="20"/>
                <w:szCs w:val="20"/>
                <w:rtl w:val="0"/>
              </w:rPr>
              <w:t xml:space="preserve">[Insert Name &amp; Number]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Espire Education Emergency Contact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Adam Sirett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07814 274241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James Foster 07585 721939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Whilton Mill Circuit Emergency Contact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Daniel Rust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07928 650402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Logan Galbraith 07500 425444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Local Emergency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Police/Fire/Ambulance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Nearest Hospital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Northampton General Hospital, Cliftonville, Northampton NN1 5BD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01604 634700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UHCW </w:t>
            </w:r>
            <w:r w:rsidDel="00000000" w:rsidR="00000000" w:rsidRPr="00000000">
              <w:rPr>
                <w:rFonts w:ascii="Lato" w:cs="Lato" w:eastAsia="Lato" w:hAnsi="Lato"/>
                <w:color w:val="202124"/>
                <w:sz w:val="20"/>
                <w:szCs w:val="20"/>
                <w:highlight w:val="white"/>
                <w:rtl w:val="0"/>
              </w:rPr>
              <w:t xml:space="preserve">Clifford Bridge Rd, Coventry CV2 2DX - 024769 64000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rFonts w:ascii="Lato" w:cs="Lato" w:eastAsia="Lato" w:hAnsi="Lato"/>
          <w:b w:val="1"/>
          <w:bCs w:val="1"/>
          <w:color w:val="000000"/>
          <w:sz w:val="24"/>
          <w:szCs w:val="24"/>
        </w:rPr>
      </w:pPr>
      <w:bookmarkStart w:colFirst="0" w:colLast="0" w:name="_qa04wjw4w3oo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rFonts w:ascii="Lato" w:cs="Lato" w:eastAsia="Lato" w:hAnsi="Lato"/>
          <w:b w:val="1"/>
          <w:bCs w:val="1"/>
          <w:color w:val="000000"/>
          <w:sz w:val="20"/>
          <w:szCs w:val="20"/>
        </w:rPr>
      </w:pPr>
      <w:bookmarkStart w:colFirst="0" w:colLast="0" w:name="_azzj1kbusuob" w:id="9"/>
      <w:bookmarkEnd w:id="9"/>
      <w:r w:rsidDel="00000000" w:rsidR="00000000" w:rsidRPr="00000000">
        <w:rPr>
          <w:rFonts w:ascii="Lato" w:cs="Lato" w:eastAsia="Lato" w:hAnsi="Lato"/>
          <w:b w:val="1"/>
          <w:bCs w:val="1"/>
          <w:color w:val="000000"/>
          <w:sz w:val="24"/>
          <w:szCs w:val="24"/>
          <w:rtl w:val="0"/>
        </w:rPr>
        <w:t xml:space="preserve">EMERGENCY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4"/>
        <w:keepNext w:val="0"/>
        <w:keepLines w:val="0"/>
        <w:spacing w:after="40" w:before="240" w:lineRule="auto"/>
        <w:rPr>
          <w:rFonts w:ascii="Lato" w:cs="Lato" w:eastAsia="Lato" w:hAnsi="Lato"/>
          <w:color w:val="000000"/>
          <w:sz w:val="20"/>
          <w:szCs w:val="20"/>
        </w:rPr>
      </w:pPr>
      <w:bookmarkStart w:colFirst="0" w:colLast="0" w:name="_uj05yhmphrno" w:id="10"/>
      <w:bookmarkEnd w:id="10"/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1. Initial Response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Ensure Safety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: Move participants to a safe location if possible.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Administer First Aid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: If necessary, provide first aid until professional help arrives.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Contact Emergency Services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: Dial 999 and provide clear information:</w:t>
      </w:r>
    </w:p>
    <w:p w:rsidR="00000000" w:rsidDel="00000000" w:rsidP="00000000" w:rsidRDefault="00000000" w:rsidRPr="00000000" w14:paraId="00000041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Nature of the emergency.</w:t>
      </w:r>
    </w:p>
    <w:p w:rsidR="00000000" w:rsidDel="00000000" w:rsidP="00000000" w:rsidRDefault="00000000" w:rsidRPr="00000000" w14:paraId="00000042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Location (Whilton Mill Circuit, NN11 2NH).</w:t>
      </w:r>
    </w:p>
    <w:p w:rsidR="00000000" w:rsidDel="00000000" w:rsidP="00000000" w:rsidRDefault="00000000" w:rsidRPr="00000000" w14:paraId="00000043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Number and condition of affected individuals.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Alert Trip Leadership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: Notify the Trip Leader or Deputy Leader if not present.</w:t>
      </w:r>
    </w:p>
    <w:p w:rsidR="00000000" w:rsidDel="00000000" w:rsidP="00000000" w:rsidRDefault="00000000" w:rsidRPr="00000000" w14:paraId="0000004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4"/>
        <w:keepNext w:val="0"/>
        <w:keepLines w:val="0"/>
        <w:spacing w:after="40" w:before="240" w:lineRule="auto"/>
        <w:rPr>
          <w:rFonts w:ascii="Lato" w:cs="Lato" w:eastAsia="Lato" w:hAnsi="Lato"/>
          <w:b w:val="1"/>
          <w:bCs w:val="1"/>
          <w:color w:val="000000"/>
        </w:rPr>
      </w:pPr>
      <w:bookmarkStart w:colFirst="0" w:colLast="0" w:name="_yv1p13exbwkd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4"/>
        <w:keepNext w:val="0"/>
        <w:keepLines w:val="0"/>
        <w:spacing w:after="40" w:before="240" w:lineRule="auto"/>
        <w:rPr>
          <w:rFonts w:ascii="Lato" w:cs="Lato" w:eastAsia="Lato" w:hAnsi="Lato"/>
          <w:b w:val="1"/>
          <w:bCs w:val="1"/>
          <w:color w:val="000000"/>
          <w:sz w:val="20"/>
          <w:szCs w:val="20"/>
        </w:rPr>
      </w:pPr>
      <w:bookmarkStart w:colFirst="0" w:colLast="0" w:name="_98yoir89w4e2" w:id="12"/>
      <w:bookmarkEnd w:id="12"/>
      <w:r w:rsidDel="00000000" w:rsidR="00000000" w:rsidRPr="00000000">
        <w:rPr>
          <w:rFonts w:ascii="Lato" w:cs="Lato" w:eastAsia="Lato" w:hAnsi="Lato"/>
          <w:b w:val="1"/>
          <w:bCs w:val="1"/>
          <w:color w:val="000000"/>
          <w:rtl w:val="0"/>
        </w:rPr>
        <w:t xml:space="preserve">2. COMMUNICATION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Inform School Contact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: The Trip Leader will contact the school’s emergency contact to relay the situation.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Update Parents/Guardians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The school will inform parents/guardians if necessary.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Trip staff should not contact parents directly unless instructed to do so.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Maintain Communication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: Keep phone lines open for updates from emergency services or the school.</w:t>
        <w:br w:type="textWrapping"/>
      </w:r>
    </w:p>
    <w:p w:rsidR="00000000" w:rsidDel="00000000" w:rsidP="00000000" w:rsidRDefault="00000000" w:rsidRPr="00000000" w14:paraId="00000051">
      <w:pPr>
        <w:pStyle w:val="Heading4"/>
        <w:keepNext w:val="0"/>
        <w:keepLines w:val="0"/>
        <w:spacing w:after="40" w:before="240" w:lineRule="auto"/>
        <w:rPr>
          <w:rFonts w:ascii="Lato" w:cs="Lato" w:eastAsia="Lato" w:hAnsi="Lato"/>
          <w:color w:val="000000"/>
          <w:sz w:val="20"/>
          <w:szCs w:val="20"/>
        </w:rPr>
      </w:pPr>
      <w:bookmarkStart w:colFirst="0" w:colLast="0" w:name="_ystmpjvq71j1" w:id="13"/>
      <w:bookmarkEnd w:id="13"/>
      <w:r w:rsidDel="00000000" w:rsidR="00000000" w:rsidRPr="00000000">
        <w:rPr>
          <w:rFonts w:ascii="Lato" w:cs="Lato" w:eastAsia="Lato" w:hAnsi="Lato"/>
          <w:b w:val="1"/>
          <w:bCs w:val="1"/>
          <w:color w:val="000000"/>
          <w:rtl w:val="0"/>
        </w:rPr>
        <w:t xml:space="preserve">3. MISSING STUDENT PROCEDURE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Conduct an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immediate search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of the area, involving available staff.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Alert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venue staff/security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to assist in the search.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If the student is not found within 15 minutes:</w:t>
      </w:r>
    </w:p>
    <w:p w:rsidR="00000000" w:rsidDel="00000000" w:rsidP="00000000" w:rsidRDefault="00000000" w:rsidRPr="00000000" w14:paraId="0000005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Notify the police (dial 999).</w:t>
      </w:r>
    </w:p>
    <w:p w:rsidR="00000000" w:rsidDel="00000000" w:rsidP="00000000" w:rsidRDefault="00000000" w:rsidRPr="00000000" w14:paraId="00000056">
      <w:pPr>
        <w:numPr>
          <w:ilvl w:val="1"/>
          <w:numId w:val="9"/>
        </w:numPr>
        <w:spacing w:after="240" w:before="0" w:beforeAutospacing="0" w:lineRule="auto"/>
        <w:ind w:left="144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Contact the school emergency contact and inform parents/guardians.</w:t>
        <w:br w:type="textWrapping"/>
      </w:r>
    </w:p>
    <w:p w:rsidR="00000000" w:rsidDel="00000000" w:rsidP="00000000" w:rsidRDefault="00000000" w:rsidRPr="00000000" w14:paraId="00000057">
      <w:pPr>
        <w:pStyle w:val="Heading4"/>
        <w:keepNext w:val="0"/>
        <w:keepLines w:val="0"/>
        <w:spacing w:after="40" w:before="240" w:lineRule="auto"/>
        <w:rPr>
          <w:rFonts w:ascii="Lato" w:cs="Lato" w:eastAsia="Lato" w:hAnsi="Lato"/>
          <w:color w:val="000000"/>
          <w:sz w:val="20"/>
          <w:szCs w:val="20"/>
        </w:rPr>
      </w:pPr>
      <w:bookmarkStart w:colFirst="0" w:colLast="0" w:name="_atzys5j39kkw" w:id="14"/>
      <w:bookmarkEnd w:id="14"/>
      <w:r w:rsidDel="00000000" w:rsidR="00000000" w:rsidRPr="00000000">
        <w:rPr>
          <w:rFonts w:ascii="Lato" w:cs="Lato" w:eastAsia="Lato" w:hAnsi="Lato"/>
          <w:b w:val="1"/>
          <w:bCs w:val="1"/>
          <w:color w:val="000000"/>
          <w:rtl w:val="0"/>
        </w:rPr>
        <w:t xml:space="preserve">4. SEVERE WEATHER OR ENVIRONMENTAL HAZARD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Seek shelter in the designated safe area at the venue.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Follow the instructions of venue staff and emergency services.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Postpone or cancel activities if conditions remain unsafe.</w:t>
      </w:r>
    </w:p>
    <w:p w:rsidR="00000000" w:rsidDel="00000000" w:rsidP="00000000" w:rsidRDefault="00000000" w:rsidRPr="00000000" w14:paraId="0000005B">
      <w:pPr>
        <w:pStyle w:val="Heading4"/>
        <w:keepNext w:val="0"/>
        <w:keepLines w:val="0"/>
        <w:spacing w:after="40" w:before="240" w:lineRule="auto"/>
        <w:rPr>
          <w:rFonts w:ascii="Lato" w:cs="Lato" w:eastAsia="Lato" w:hAnsi="Lato"/>
          <w:color w:val="000000"/>
          <w:sz w:val="20"/>
          <w:szCs w:val="20"/>
        </w:rPr>
      </w:pPr>
      <w:bookmarkStart w:colFirst="0" w:colLast="0" w:name="_dnz02wuhoc0l" w:id="15"/>
      <w:bookmarkEnd w:id="15"/>
      <w:r w:rsidDel="00000000" w:rsidR="00000000" w:rsidRPr="00000000">
        <w:rPr>
          <w:rFonts w:ascii="Lato" w:cs="Lato" w:eastAsia="Lato" w:hAnsi="Lato"/>
          <w:b w:val="1"/>
          <w:bCs w:val="1"/>
          <w:color w:val="000000"/>
          <w:rtl w:val="0"/>
        </w:rPr>
        <w:br w:type="textWrapping"/>
        <w:t xml:space="preserve">5. TRANSPORT INCIDENT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Ensure the immediate safety of students and staff.</w:t>
      </w:r>
    </w:p>
    <w:p w:rsidR="00000000" w:rsidDel="00000000" w:rsidP="00000000" w:rsidRDefault="00000000" w:rsidRPr="00000000" w14:paraId="0000005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Contact the transport provider for assistance.</w:t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Notify the school and arrange alternative transport if necessary.</w:t>
      </w:r>
    </w:p>
    <w:p w:rsidR="00000000" w:rsidDel="00000000" w:rsidP="00000000" w:rsidRDefault="00000000" w:rsidRPr="00000000" w14:paraId="0000005F">
      <w:pPr>
        <w:pStyle w:val="Heading4"/>
        <w:keepNext w:val="0"/>
        <w:keepLines w:val="0"/>
        <w:spacing w:after="40" w:before="240" w:lineRule="auto"/>
        <w:rPr>
          <w:rFonts w:ascii="Lato" w:cs="Lato" w:eastAsia="Lato" w:hAnsi="Lato"/>
          <w:color w:val="000000"/>
          <w:sz w:val="20"/>
          <w:szCs w:val="20"/>
        </w:rPr>
      </w:pPr>
      <w:bookmarkStart w:colFirst="0" w:colLast="0" w:name="_tmttd16yqlt0" w:id="16"/>
      <w:bookmarkEnd w:id="16"/>
      <w:r w:rsidDel="00000000" w:rsidR="00000000" w:rsidRPr="00000000">
        <w:rPr>
          <w:rFonts w:ascii="Lato" w:cs="Lato" w:eastAsia="Lato" w:hAnsi="Lato"/>
          <w:b w:val="1"/>
          <w:bCs w:val="1"/>
          <w:color w:val="000000"/>
          <w:rtl w:val="0"/>
        </w:rPr>
        <w:br w:type="textWrapping"/>
        <w:t xml:space="preserve">6. MEDIA HANDLING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Do not speak to the media.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Refer all inquiries to the school’s designated spokesperson.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Avoid speculation or providing unauthorized information.</w:t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Rule="auto"/>
        <w:rPr>
          <w:rFonts w:ascii="Lato" w:cs="Lato" w:eastAsia="Lato" w:hAnsi="Lato"/>
          <w:color w:val="000000"/>
          <w:sz w:val="20"/>
          <w:szCs w:val="20"/>
        </w:rPr>
      </w:pPr>
      <w:bookmarkStart w:colFirst="0" w:colLast="0" w:name="_x2p3wtg9pd66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rPr>
          <w:rFonts w:ascii="Lato" w:cs="Lato" w:eastAsia="Lato" w:hAnsi="Lato"/>
          <w:color w:val="000000"/>
          <w:sz w:val="20"/>
          <w:szCs w:val="20"/>
        </w:rPr>
      </w:pPr>
      <w:bookmarkStart w:colFirst="0" w:colLast="0" w:name="_8ivdj16gu4rk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rPr>
          <w:rFonts w:ascii="Lato" w:cs="Lato" w:eastAsia="Lato" w:hAnsi="Lato"/>
          <w:b w:val="1"/>
          <w:bCs w:val="1"/>
          <w:color w:val="000000"/>
          <w:sz w:val="20"/>
          <w:szCs w:val="20"/>
        </w:rPr>
      </w:pPr>
      <w:bookmarkStart w:colFirst="0" w:colLast="0" w:name="_ig8crn9jzlxj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spacing w:before="280" w:lineRule="auto"/>
        <w:rPr>
          <w:rFonts w:ascii="Lato" w:cs="Lato" w:eastAsia="Lato" w:hAnsi="Lato"/>
          <w:b w:val="1"/>
          <w:bCs w:val="1"/>
          <w:color w:val="000000"/>
          <w:sz w:val="24"/>
          <w:szCs w:val="24"/>
        </w:rPr>
      </w:pPr>
      <w:bookmarkStart w:colFirst="0" w:colLast="0" w:name="_vk5vle781ku9" w:id="20"/>
      <w:bookmarkEnd w:id="20"/>
      <w:r w:rsidDel="00000000" w:rsidR="00000000" w:rsidRPr="00000000">
        <w:rPr>
          <w:rFonts w:ascii="Lato" w:cs="Lato" w:eastAsia="Lato" w:hAnsi="Lato"/>
          <w:b w:val="1"/>
          <w:bCs w:val="1"/>
          <w:color w:val="000000"/>
          <w:sz w:val="24"/>
          <w:szCs w:val="24"/>
          <w:rtl w:val="0"/>
        </w:rPr>
        <w:t xml:space="preserve">ROLES AND RESPONSIBILITIES</w:t>
      </w:r>
    </w:p>
    <w:p w:rsidR="00000000" w:rsidDel="00000000" w:rsidP="00000000" w:rsidRDefault="00000000" w:rsidRPr="00000000" w14:paraId="00000067">
      <w:pPr>
        <w:pStyle w:val="Heading4"/>
        <w:keepNext w:val="0"/>
        <w:keepLines w:val="0"/>
        <w:spacing w:after="40" w:before="240" w:lineRule="auto"/>
        <w:rPr>
          <w:rFonts w:ascii="Lato" w:cs="Lato" w:eastAsia="Lato" w:hAnsi="Lato"/>
          <w:color w:val="000000"/>
          <w:sz w:val="20"/>
          <w:szCs w:val="20"/>
        </w:rPr>
      </w:pPr>
      <w:bookmarkStart w:colFirst="0" w:colLast="0" w:name="_4r20wqxuzn9h" w:id="21"/>
      <w:bookmarkEnd w:id="21"/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Trip Leader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Coordinate the response and ensure the safety of all participants.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Liaise with emergency services, venue staff, and the school contact.</w:t>
      </w:r>
    </w:p>
    <w:p w:rsidR="00000000" w:rsidDel="00000000" w:rsidP="00000000" w:rsidRDefault="00000000" w:rsidRPr="00000000" w14:paraId="0000006A">
      <w:pPr>
        <w:pStyle w:val="Heading4"/>
        <w:keepNext w:val="0"/>
        <w:keepLines w:val="0"/>
        <w:spacing w:after="40" w:before="240" w:lineRule="auto"/>
        <w:rPr>
          <w:rFonts w:ascii="Lato" w:cs="Lato" w:eastAsia="Lato" w:hAnsi="Lato"/>
          <w:color w:val="000000"/>
          <w:sz w:val="20"/>
          <w:szCs w:val="20"/>
        </w:rPr>
      </w:pPr>
      <w:bookmarkStart w:colFirst="0" w:colLast="0" w:name="_f0jg9u8ca5sa" w:id="22"/>
      <w:bookmarkEnd w:id="22"/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Deputy Leader</w:t>
      </w:r>
    </w:p>
    <w:p w:rsidR="00000000" w:rsidDel="00000000" w:rsidP="00000000" w:rsidRDefault="00000000" w:rsidRPr="00000000" w14:paraId="0000006B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Support the Trip Leader in managing the situation.</w:t>
      </w:r>
    </w:p>
    <w:p w:rsidR="00000000" w:rsidDel="00000000" w:rsidP="00000000" w:rsidRDefault="00000000" w:rsidRPr="00000000" w14:paraId="0000006C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Supervise unaffected students and maintain calm.</w:t>
      </w:r>
    </w:p>
    <w:p w:rsidR="00000000" w:rsidDel="00000000" w:rsidP="00000000" w:rsidRDefault="00000000" w:rsidRPr="00000000" w14:paraId="0000006D">
      <w:pPr>
        <w:pStyle w:val="Heading4"/>
        <w:keepNext w:val="0"/>
        <w:keepLines w:val="0"/>
        <w:spacing w:after="40" w:before="240" w:lineRule="auto"/>
        <w:rPr>
          <w:rFonts w:ascii="Lato" w:cs="Lato" w:eastAsia="Lato" w:hAnsi="Lato"/>
          <w:color w:val="000000"/>
          <w:sz w:val="20"/>
          <w:szCs w:val="20"/>
        </w:rPr>
      </w:pPr>
      <w:bookmarkStart w:colFirst="0" w:colLast="0" w:name="_pcgtvl8tkvh4" w:id="23"/>
      <w:bookmarkEnd w:id="23"/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School Contact</w:t>
      </w:r>
    </w:p>
    <w:p w:rsidR="00000000" w:rsidDel="00000000" w:rsidP="00000000" w:rsidRDefault="00000000" w:rsidRPr="00000000" w14:paraId="0000006E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Act as a liaison between the trip team and parents/guardians.</w:t>
      </w:r>
    </w:p>
    <w:p w:rsidR="00000000" w:rsidDel="00000000" w:rsidP="00000000" w:rsidRDefault="00000000" w:rsidRPr="00000000" w14:paraId="0000006F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Manage communications with the media and external stakeholders.</w:t>
      </w:r>
    </w:p>
    <w:p w:rsidR="00000000" w:rsidDel="00000000" w:rsidP="00000000" w:rsidRDefault="00000000" w:rsidRPr="00000000" w14:paraId="0000007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76" w:lineRule="auto"/>
        <w:ind w:left="0" w:right="0" w:firstLine="0"/>
        <w:jc w:val="left"/>
        <w:rPr>
          <w:rFonts w:ascii="Lato" w:cs="Lato" w:eastAsia="Lato" w:hAnsi="Lato"/>
          <w:b w:val="1"/>
          <w:bCs w:val="1"/>
          <w:color w:val="000000"/>
          <w:sz w:val="24"/>
          <w:szCs w:val="24"/>
        </w:rPr>
      </w:pPr>
      <w:bookmarkStart w:colFirst="0" w:colLast="0" w:name="_lg0tl7osf54w" w:id="24"/>
      <w:bookmarkEnd w:id="24"/>
      <w:r w:rsidDel="00000000" w:rsidR="00000000" w:rsidRPr="00000000">
        <w:rPr>
          <w:rFonts w:ascii="Lato" w:cs="Lato" w:eastAsia="Lato" w:hAnsi="Lato"/>
          <w:b w:val="1"/>
          <w:bCs w:val="1"/>
          <w:color w:val="000000"/>
          <w:sz w:val="24"/>
          <w:szCs w:val="24"/>
          <w:rtl w:val="0"/>
        </w:rPr>
        <w:t xml:space="preserve">POST-INCIDENT ACTIONS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Debriefing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: Conduct a debrief with staff and students to review the incident and identify any follow-up actions.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Reporting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: Complete an incident report and submit it to the school leadership team.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Support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: Offer counseling or support to those affected.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Review Policies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: Evaluate the CIMP and risk assessment to improve future procedures.</w:t>
      </w:r>
    </w:p>
    <w:p w:rsidR="00000000" w:rsidDel="00000000" w:rsidP="00000000" w:rsidRDefault="00000000" w:rsidRPr="00000000" w14:paraId="00000076">
      <w:pPr>
        <w:pStyle w:val="Heading3"/>
        <w:keepNext w:val="0"/>
        <w:keepLines w:val="0"/>
        <w:spacing w:before="280" w:lineRule="auto"/>
        <w:rPr>
          <w:rFonts w:ascii="Lato" w:cs="Lato" w:eastAsia="Lato" w:hAnsi="Lato"/>
          <w:b w:val="1"/>
          <w:bCs w:val="1"/>
          <w:color w:val="000000"/>
          <w:sz w:val="24"/>
          <w:szCs w:val="24"/>
        </w:rPr>
      </w:pPr>
      <w:bookmarkStart w:colFirst="0" w:colLast="0" w:name="_xmuq2hoh49pb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3"/>
        <w:keepNext w:val="0"/>
        <w:keepLines w:val="0"/>
        <w:spacing w:before="280" w:lineRule="auto"/>
        <w:rPr>
          <w:rFonts w:ascii="Lato" w:cs="Lato" w:eastAsia="Lato" w:hAnsi="Lato"/>
          <w:b w:val="1"/>
          <w:bCs w:val="1"/>
          <w:color w:val="000000"/>
          <w:sz w:val="24"/>
          <w:szCs w:val="24"/>
        </w:rPr>
      </w:pPr>
      <w:bookmarkStart w:colFirst="0" w:colLast="0" w:name="_9t4unlh5pgws" w:id="26"/>
      <w:bookmarkEnd w:id="26"/>
      <w:r w:rsidDel="00000000" w:rsidR="00000000" w:rsidRPr="00000000">
        <w:rPr>
          <w:rFonts w:ascii="Lato" w:cs="Lato" w:eastAsia="Lato" w:hAnsi="Lato"/>
          <w:b w:val="1"/>
          <w:bCs w:val="1"/>
          <w:color w:val="000000"/>
          <w:sz w:val="24"/>
          <w:szCs w:val="24"/>
          <w:rtl w:val="0"/>
        </w:rPr>
        <w:t xml:space="preserve">ESSENTIAL DOCUMENTS TO CARRY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Copies of parental consent forms.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Medical details and emergency contacts for all participants.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 printed copy of this CIMP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This CIMP should be reviewed and shared with all trip staff prior to departure to ensure preparedness.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-942974</wp:posOffset>
          </wp:positionH>
          <wp:positionV relativeFrom="paragraph">
            <wp:posOffset>-133349</wp:posOffset>
          </wp:positionV>
          <wp:extent cx="8005763" cy="53680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90" l="0" r="-2724" t="92914"/>
                  <a:stretch>
                    <a:fillRect/>
                  </a:stretch>
                </pic:blipFill>
                <pic:spPr>
                  <a:xfrm>
                    <a:off x="0" y="0"/>
                    <a:ext cx="8005763" cy="53680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jc w:val="center"/>
      <w:rPr>
        <w:rFonts w:ascii="Lato" w:cs="Lato" w:eastAsia="Lato" w:hAnsi="Lato"/>
        <w:sz w:val="26"/>
        <w:szCs w:val="2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-457199</wp:posOffset>
          </wp:positionV>
          <wp:extent cx="7829550" cy="2296166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79275" l="0" r="0" t="0"/>
                  <a:stretch>
                    <a:fillRect/>
                  </a:stretch>
                </pic:blipFill>
                <pic:spPr>
                  <a:xfrm>
                    <a:off x="0" y="0"/>
                    <a:ext cx="7829550" cy="229616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D">
    <w:pPr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jc w:val="center"/>
      <w:rPr>
        <w:rFonts w:ascii="Calibri" w:cs="Calibri" w:eastAsia="Calibri" w:hAnsi="Calibri"/>
        <w:b w:val="1"/>
        <w:bCs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jc w:val="center"/>
      <w:rPr>
        <w:rFonts w:ascii="Calibri" w:cs="Calibri" w:eastAsia="Calibri" w:hAnsi="Calibri"/>
        <w:b w:val="1"/>
        <w:bCs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jc w:val="center"/>
      <w:rPr>
        <w:rFonts w:ascii="Calibri" w:cs="Calibri" w:eastAsia="Calibri" w:hAnsi="Calibri"/>
        <w:b w:val="1"/>
        <w:bCs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jc w:val="left"/>
      <w:rPr>
        <w:rFonts w:ascii="Calibri" w:cs="Calibri" w:eastAsia="Calibri" w:hAnsi="Calibri"/>
        <w:b w:val="1"/>
        <w:bCs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